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FA778" w14:textId="4106A0AC" w:rsidR="0021614A" w:rsidRDefault="0021614A" w:rsidP="0021614A">
      <w:pPr>
        <w:spacing w:line="120" w:lineRule="auto"/>
        <w:rPr>
          <w:color w:val="1F497D"/>
        </w:rPr>
      </w:pPr>
      <w:r w:rsidRPr="009E278E">
        <w:rPr>
          <w:color w:val="1F497D"/>
        </w:rPr>
        <w:t xml:space="preserve"> </w:t>
      </w:r>
    </w:p>
    <w:p w14:paraId="364ECCC3" w14:textId="77777777" w:rsidR="002B51C3" w:rsidRDefault="002B51C3" w:rsidP="0021614A">
      <w:pPr>
        <w:spacing w:line="120" w:lineRule="auto"/>
        <w:rPr>
          <w:noProof/>
          <w:lang w:val="en-US"/>
        </w:rPr>
      </w:pPr>
    </w:p>
    <w:p w14:paraId="56FC0909" w14:textId="68143F37" w:rsidR="00E51E2A" w:rsidRDefault="00E51E2A" w:rsidP="00E51E2A"/>
    <w:p w14:paraId="6BCA0AA1" w14:textId="7E6D2CC7" w:rsidR="002B51C3" w:rsidRDefault="002B51C3" w:rsidP="00E51E2A"/>
    <w:p w14:paraId="3D5BB804" w14:textId="77777777" w:rsidR="003135C5" w:rsidRDefault="003135C5" w:rsidP="00E51E2A"/>
    <w:p w14:paraId="1DF37603" w14:textId="77777777" w:rsidR="00E51E2A" w:rsidRDefault="00E51E2A" w:rsidP="00E51E2A">
      <w:pPr>
        <w:autoSpaceDE w:val="0"/>
        <w:autoSpaceDN w:val="0"/>
        <w:adjustRightInd w:val="0"/>
        <w:spacing w:after="120"/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Comunicat presa</w:t>
      </w:r>
    </w:p>
    <w:p w14:paraId="20031F78" w14:textId="77777777" w:rsidR="00E51E2A" w:rsidRDefault="00E51E2A" w:rsidP="00E51E2A">
      <w:pPr>
        <w:autoSpaceDE w:val="0"/>
        <w:autoSpaceDN w:val="0"/>
        <w:adjustRightInd w:val="0"/>
        <w:spacing w:after="120"/>
        <w:ind w:left="-180" w:firstLine="180"/>
        <w:jc w:val="both"/>
        <w:rPr>
          <w:b/>
          <w:sz w:val="28"/>
          <w:szCs w:val="28"/>
        </w:rPr>
      </w:pPr>
    </w:p>
    <w:p w14:paraId="32DAF1EC" w14:textId="77777777" w:rsidR="00E51E2A" w:rsidRDefault="00E51E2A" w:rsidP="00E51E2A">
      <w:pPr>
        <w:autoSpaceDE w:val="0"/>
        <w:autoSpaceDN w:val="0"/>
        <w:adjustRightInd w:val="0"/>
        <w:spacing w:after="120"/>
        <w:ind w:left="-180" w:firstLine="180"/>
        <w:jc w:val="both"/>
        <w:rPr>
          <w:b/>
          <w:sz w:val="28"/>
          <w:szCs w:val="28"/>
        </w:rPr>
      </w:pPr>
    </w:p>
    <w:p w14:paraId="147FAE79" w14:textId="628E4C63" w:rsidR="00E51E2A" w:rsidRDefault="00E51E2A" w:rsidP="00E51E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Avand in vedere recomandarile grupului de comunicare strategica din cadrul Ministerului Afacerilor Interne referitoare la adoptarea unor masuri preventive in scopul prevenirii imbolnavirii cu coranavirus (Covid-19), precum si numarul important de petenti care se deplaseaza la sediul institutiei, pentru a depune documente, aferente reclamatiilor, Autoritatea Nationala pentru Protectia Consumatorilor (ANPC), a luat decizia ca in perioada 1</w:t>
      </w:r>
      <w:r w:rsidR="003135C5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.03-31.03.2020 activitatea in  relatia cu publicul sa se realizeze doar prin telefon sau corespondenta electronica.</w:t>
      </w:r>
    </w:p>
    <w:p w14:paraId="0155133B" w14:textId="77777777" w:rsidR="00E51E2A" w:rsidRDefault="00E51E2A" w:rsidP="00E51E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Astfel la telefonul consumatorului 0219551 si 0259431817 se pot obtine informatiile necesare, iar pe site-ul </w:t>
      </w:r>
      <w:hyperlink r:id="rId8" w:history="1">
        <w:r w:rsidRPr="002B6C65">
          <w:rPr>
            <w:rStyle w:val="Hyperlink"/>
            <w:sz w:val="28"/>
            <w:szCs w:val="28"/>
          </w:rPr>
          <w:t>www.anpc.ro</w:t>
        </w:r>
      </w:hyperlink>
      <w:r>
        <w:rPr>
          <w:sz w:val="28"/>
          <w:szCs w:val="28"/>
        </w:rPr>
        <w:t xml:space="preserve"> pot fi gasite atat formularul de sesizare cat si adresa postala a Comisariatului Judetean pentru Protectia Consumatorului Bihor.</w:t>
      </w:r>
    </w:p>
    <w:p w14:paraId="37CF658C" w14:textId="6C25BA69" w:rsidR="00E51E2A" w:rsidRDefault="00E51E2A" w:rsidP="00E51E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Pentru informatii legate de Directia de Insolventa a persoanelor fizice </w:t>
      </w:r>
      <w:r w:rsidR="003135C5">
        <w:rPr>
          <w:sz w:val="28"/>
          <w:szCs w:val="28"/>
        </w:rPr>
        <w:t xml:space="preserve">sunt </w:t>
      </w:r>
      <w:r>
        <w:rPr>
          <w:sz w:val="28"/>
          <w:szCs w:val="28"/>
        </w:rPr>
        <w:t>la dispozitie num</w:t>
      </w:r>
      <w:r w:rsidR="003135C5">
        <w:rPr>
          <w:sz w:val="28"/>
          <w:szCs w:val="28"/>
        </w:rPr>
        <w:t>erele</w:t>
      </w:r>
      <w:r>
        <w:rPr>
          <w:sz w:val="28"/>
          <w:szCs w:val="28"/>
        </w:rPr>
        <w:t xml:space="preserve"> de telefon </w:t>
      </w:r>
      <w:r w:rsidR="003135C5">
        <w:rPr>
          <w:sz w:val="28"/>
          <w:szCs w:val="28"/>
        </w:rPr>
        <w:t>0213076785</w:t>
      </w:r>
      <w:r w:rsidR="003135C5">
        <w:rPr>
          <w:sz w:val="28"/>
          <w:szCs w:val="28"/>
        </w:rPr>
        <w:t xml:space="preserve"> / </w:t>
      </w:r>
      <w:r>
        <w:rPr>
          <w:sz w:val="28"/>
          <w:szCs w:val="28"/>
        </w:rPr>
        <w:t>0259431817 sau adres</w:t>
      </w:r>
      <w:r w:rsidR="003135C5">
        <w:rPr>
          <w:sz w:val="28"/>
          <w:szCs w:val="28"/>
        </w:rPr>
        <w:t>ele</w:t>
      </w:r>
      <w:r>
        <w:rPr>
          <w:sz w:val="28"/>
          <w:szCs w:val="28"/>
        </w:rPr>
        <w:t xml:space="preserve"> de email: </w:t>
      </w:r>
      <w:hyperlink r:id="rId9" w:history="1">
        <w:r w:rsidR="003135C5" w:rsidRPr="003135C5">
          <w:rPr>
            <w:rStyle w:val="Hyperlink"/>
            <w:sz w:val="28"/>
            <w:szCs w:val="28"/>
          </w:rPr>
          <w:t>adresainsolventa@anpc.ro</w:t>
        </w:r>
      </w:hyperlink>
      <w:r w:rsidR="003135C5">
        <w:rPr>
          <w:sz w:val="28"/>
          <w:szCs w:val="28"/>
        </w:rPr>
        <w:t xml:space="preserve"> / </w:t>
      </w:r>
      <w:r>
        <w:rPr>
          <w:sz w:val="28"/>
          <w:szCs w:val="28"/>
        </w:rPr>
        <w:t>salaruxandra@anpc.ro.</w:t>
      </w:r>
    </w:p>
    <w:p w14:paraId="2ECB97E9" w14:textId="77777777" w:rsidR="00E51E2A" w:rsidRDefault="00E51E2A" w:rsidP="00E51E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Multumim pentru intelegere</w:t>
      </w:r>
    </w:p>
    <w:p w14:paraId="538F864F" w14:textId="77777777" w:rsidR="00E51E2A" w:rsidRDefault="00E51E2A" w:rsidP="00E51E2A">
      <w:pPr>
        <w:ind w:firstLine="540"/>
        <w:jc w:val="both"/>
        <w:rPr>
          <w:sz w:val="28"/>
          <w:szCs w:val="28"/>
        </w:rPr>
      </w:pPr>
    </w:p>
    <w:p w14:paraId="4420552C" w14:textId="77777777" w:rsidR="00E51E2A" w:rsidRDefault="00E51E2A" w:rsidP="00E51E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Cu respect,</w:t>
      </w:r>
    </w:p>
    <w:p w14:paraId="277055F9" w14:textId="77777777" w:rsidR="00E51E2A" w:rsidRDefault="00E51E2A" w:rsidP="00E51E2A">
      <w:pPr>
        <w:ind w:firstLine="540"/>
        <w:jc w:val="both"/>
        <w:rPr>
          <w:sz w:val="28"/>
          <w:szCs w:val="28"/>
        </w:rPr>
      </w:pPr>
    </w:p>
    <w:p w14:paraId="1B9EF4E5" w14:textId="77777777" w:rsidR="00E51E2A" w:rsidRDefault="00E51E2A" w:rsidP="00E51E2A">
      <w:pPr>
        <w:ind w:firstLine="540"/>
        <w:jc w:val="both"/>
        <w:rPr>
          <w:sz w:val="28"/>
          <w:szCs w:val="28"/>
        </w:rPr>
      </w:pPr>
    </w:p>
    <w:p w14:paraId="3C25BAF3" w14:textId="77777777" w:rsidR="00E51E2A" w:rsidRDefault="00E51E2A" w:rsidP="00E51E2A">
      <w:pPr>
        <w:ind w:firstLine="540"/>
        <w:jc w:val="both"/>
        <w:rPr>
          <w:sz w:val="28"/>
          <w:szCs w:val="28"/>
        </w:rPr>
      </w:pPr>
    </w:p>
    <w:p w14:paraId="0E81DA3E" w14:textId="77777777" w:rsidR="00E51E2A" w:rsidRDefault="00E51E2A" w:rsidP="00E51E2A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>Comisar sef adjunct,</w:t>
      </w:r>
    </w:p>
    <w:p w14:paraId="269E2776" w14:textId="77777777" w:rsidR="00E51E2A" w:rsidRDefault="00E51E2A" w:rsidP="00E51E2A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Dr. Ing. Bura Giani Cătălin</w:t>
      </w:r>
    </w:p>
    <w:p w14:paraId="1C5C906B" w14:textId="77777777" w:rsidR="00E51E2A" w:rsidRDefault="00E51E2A" w:rsidP="00E51E2A">
      <w:pPr>
        <w:ind w:firstLine="540"/>
        <w:jc w:val="both"/>
        <w:rPr>
          <w:sz w:val="28"/>
          <w:szCs w:val="28"/>
        </w:rPr>
      </w:pPr>
    </w:p>
    <w:p w14:paraId="261D1557" w14:textId="77777777" w:rsidR="00E51E2A" w:rsidRDefault="00E51E2A" w:rsidP="00E51E2A">
      <w:pPr>
        <w:jc w:val="center"/>
        <w:rPr>
          <w:rFonts w:ascii="Tahoma" w:hAnsi="Tahoma" w:cs="Tahoma"/>
          <w:b/>
          <w:bCs/>
        </w:rPr>
      </w:pPr>
    </w:p>
    <w:p w14:paraId="0CD6047D" w14:textId="28DD9078" w:rsidR="00B61A6D" w:rsidRPr="00757B9D" w:rsidRDefault="00B61A6D" w:rsidP="00E51E2A">
      <w:pPr>
        <w:rPr>
          <w:rFonts w:ascii="Tahoma" w:hAnsi="Tahoma" w:cs="Tahoma"/>
        </w:rPr>
      </w:pPr>
    </w:p>
    <w:sectPr w:rsidR="00B61A6D" w:rsidRPr="00757B9D" w:rsidSect="00185D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64" w:right="1152" w:bottom="288" w:left="1440" w:header="576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731A5" w14:textId="77777777" w:rsidR="00D12A49" w:rsidRDefault="00D12A49" w:rsidP="000F270F">
      <w:r>
        <w:separator/>
      </w:r>
    </w:p>
  </w:endnote>
  <w:endnote w:type="continuationSeparator" w:id="0">
    <w:p w14:paraId="490FBAD3" w14:textId="77777777" w:rsidR="00D12A49" w:rsidRDefault="00D12A49" w:rsidP="000F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926E" w14:textId="77777777" w:rsidR="002B51C3" w:rsidRDefault="002B5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4700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sdt>
        <w:sdtPr>
          <w:rPr>
            <w:rFonts w:ascii="Tahoma" w:hAnsi="Tahoma" w:cs="Tahoma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66FF9A9" w14:textId="77777777" w:rsidR="00757B9D" w:rsidRPr="00D405C4" w:rsidRDefault="00757B9D" w:rsidP="00757B9D">
            <w:pPr>
              <w:pStyle w:val="Footer"/>
              <w:pBdr>
                <w:top w:val="single" w:sz="4" w:space="1" w:color="auto"/>
              </w:pBdr>
              <w:spacing w:before="120"/>
              <w:contextualSpacing/>
              <w:jc w:val="center"/>
              <w:rPr>
                <w:rFonts w:ascii="Tahoma" w:hAnsi="Tahoma" w:cs="Tahoma"/>
                <w:noProof/>
                <w:color w:val="404040"/>
                <w:sz w:val="20"/>
                <w:szCs w:val="20"/>
              </w:rPr>
            </w:pPr>
            <w:r w:rsidRPr="00D405C4">
              <w:rPr>
                <w:rFonts w:ascii="Tahoma" w:hAnsi="Tahoma" w:cs="Tahoma"/>
                <w:noProof/>
                <w:color w:val="404040"/>
                <w:sz w:val="20"/>
                <w:szCs w:val="20"/>
              </w:rPr>
              <w:t xml:space="preserve">Comisariatul Regional pentru Protecția Consumatorilor Regiunea Nord Vest Cluj </w:t>
            </w:r>
          </w:p>
          <w:p w14:paraId="30C984B7" w14:textId="77777777" w:rsidR="00757B9D" w:rsidRPr="00D405C4" w:rsidRDefault="00757B9D" w:rsidP="00757B9D">
            <w:pPr>
              <w:pStyle w:val="Footer"/>
              <w:spacing w:before="120"/>
              <w:contextualSpacing/>
              <w:jc w:val="center"/>
              <w:rPr>
                <w:rFonts w:ascii="Tahoma" w:hAnsi="Tahoma" w:cs="Tahoma"/>
                <w:noProof/>
                <w:color w:val="404040"/>
                <w:sz w:val="20"/>
                <w:szCs w:val="20"/>
              </w:rPr>
            </w:pPr>
            <w:r w:rsidRPr="00D405C4">
              <w:rPr>
                <w:rFonts w:ascii="Tahoma" w:hAnsi="Tahoma" w:cs="Tahoma"/>
                <w:noProof/>
                <w:color w:val="404040"/>
                <w:sz w:val="20"/>
                <w:szCs w:val="20"/>
              </w:rPr>
              <w:t>Comisariatul Județean pentru Protecția Consumatorilor Bihor</w:t>
            </w:r>
          </w:p>
          <w:p w14:paraId="3DF51C6C" w14:textId="77777777" w:rsidR="00757B9D" w:rsidRPr="00D405C4" w:rsidRDefault="00757B9D" w:rsidP="00757B9D">
            <w:pPr>
              <w:pStyle w:val="Footer"/>
              <w:spacing w:before="120"/>
              <w:contextualSpacing/>
              <w:jc w:val="center"/>
              <w:rPr>
                <w:rFonts w:ascii="Tahoma" w:hAnsi="Tahoma" w:cs="Tahoma"/>
                <w:noProof/>
                <w:color w:val="404040"/>
                <w:sz w:val="18"/>
                <w:szCs w:val="18"/>
              </w:rPr>
            </w:pPr>
            <w:r w:rsidRPr="00D405C4">
              <w:rPr>
                <w:rFonts w:ascii="Tahoma" w:hAnsi="Tahoma" w:cs="Tahoma"/>
                <w:noProof/>
                <w:color w:val="404040"/>
                <w:sz w:val="18"/>
                <w:szCs w:val="18"/>
              </w:rPr>
              <w:t xml:space="preserve">Str. Sucevei, nr. 4/A, Localitatea Oradea, Tel./ Fax: 0259431817, email: </w:t>
            </w:r>
            <w:hyperlink r:id="rId1" w:history="1">
              <w:r w:rsidRPr="00D405C4">
                <w:rPr>
                  <w:rStyle w:val="Hyperlink"/>
                  <w:rFonts w:ascii="Tahoma" w:hAnsi="Tahoma" w:cs="Tahoma"/>
                  <w:noProof/>
                  <w:sz w:val="18"/>
                  <w:szCs w:val="18"/>
                </w:rPr>
                <w:t>reclamatii.bihor@anpc.ro</w:t>
              </w:r>
            </w:hyperlink>
          </w:p>
          <w:p w14:paraId="7F50410F" w14:textId="77777777" w:rsidR="00757B9D" w:rsidRPr="00D405C4" w:rsidRDefault="00757B9D">
            <w:pPr>
              <w:pStyle w:val="Footer"/>
              <w:jc w:val="right"/>
              <w:rPr>
                <w:rFonts w:ascii="Tahoma" w:hAnsi="Tahoma" w:cs="Tahoma"/>
              </w:rPr>
            </w:pPr>
          </w:p>
          <w:p w14:paraId="44DCD6E2" w14:textId="77777777" w:rsidR="00757B9D" w:rsidRPr="00D405C4" w:rsidRDefault="00757B9D">
            <w:pPr>
              <w:pStyle w:val="Footer"/>
              <w:jc w:val="right"/>
              <w:rPr>
                <w:rFonts w:ascii="Tahoma" w:hAnsi="Tahoma" w:cs="Tahoma"/>
              </w:rPr>
            </w:pPr>
            <w:r w:rsidRPr="00D405C4">
              <w:rPr>
                <w:rFonts w:ascii="Tahoma" w:hAnsi="Tahoma" w:cs="Tahoma"/>
                <w:sz w:val="16"/>
                <w:szCs w:val="16"/>
              </w:rPr>
              <w:t xml:space="preserve">Page </w:t>
            </w:r>
            <w:r w:rsidR="00743A3E" w:rsidRPr="00D405C4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D405C4">
              <w:rPr>
                <w:rFonts w:ascii="Tahoma" w:hAnsi="Tahoma" w:cs="Tahoma"/>
                <w:sz w:val="16"/>
                <w:szCs w:val="16"/>
              </w:rPr>
              <w:instrText xml:space="preserve"> PAGE </w:instrText>
            </w:r>
            <w:r w:rsidR="00743A3E" w:rsidRPr="00D405C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5B6067">
              <w:rPr>
                <w:rFonts w:ascii="Tahoma" w:hAnsi="Tahoma" w:cs="Tahoma"/>
                <w:noProof/>
                <w:sz w:val="16"/>
                <w:szCs w:val="16"/>
              </w:rPr>
              <w:t>1</w:t>
            </w:r>
            <w:r w:rsidR="00743A3E" w:rsidRPr="00D405C4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D405C4">
              <w:rPr>
                <w:rFonts w:ascii="Tahoma" w:hAnsi="Tahoma" w:cs="Tahoma"/>
                <w:sz w:val="16"/>
                <w:szCs w:val="16"/>
              </w:rPr>
              <w:t xml:space="preserve"> of </w:t>
            </w:r>
            <w:r w:rsidR="00743A3E" w:rsidRPr="00D405C4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D405C4">
              <w:rPr>
                <w:rFonts w:ascii="Tahoma" w:hAnsi="Tahoma" w:cs="Tahoma"/>
                <w:sz w:val="16"/>
                <w:szCs w:val="16"/>
              </w:rPr>
              <w:instrText xml:space="preserve"> NUMPAGES  </w:instrText>
            </w:r>
            <w:r w:rsidR="00743A3E" w:rsidRPr="00D405C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5B6067">
              <w:rPr>
                <w:rFonts w:ascii="Tahoma" w:hAnsi="Tahoma" w:cs="Tahoma"/>
                <w:noProof/>
                <w:sz w:val="16"/>
                <w:szCs w:val="16"/>
              </w:rPr>
              <w:t>1</w:t>
            </w:r>
            <w:r w:rsidR="00743A3E" w:rsidRPr="00D405C4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sdtContent>
      </w:sdt>
    </w:sdtContent>
  </w:sdt>
  <w:p w14:paraId="672C6E72" w14:textId="77777777" w:rsidR="00956BD2" w:rsidRPr="005932A3" w:rsidRDefault="00956BD2" w:rsidP="00757B9D">
    <w:pPr>
      <w:pStyle w:val="Footer"/>
      <w:spacing w:before="120"/>
      <w:contextualSpacing/>
      <w:jc w:val="center"/>
      <w:rPr>
        <w:rFonts w:ascii="Tahoma" w:hAnsi="Tahoma" w:cs="Tahoma"/>
        <w:noProof/>
        <w:color w:val="40404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980EC" w14:textId="77777777" w:rsidR="002B51C3" w:rsidRDefault="002B5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DE552" w14:textId="77777777" w:rsidR="00D12A49" w:rsidRDefault="00D12A49" w:rsidP="000F270F">
      <w:r>
        <w:separator/>
      </w:r>
    </w:p>
  </w:footnote>
  <w:footnote w:type="continuationSeparator" w:id="0">
    <w:p w14:paraId="5019EB81" w14:textId="77777777" w:rsidR="00D12A49" w:rsidRDefault="00D12A49" w:rsidP="000F2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DDB9D" w14:textId="77777777" w:rsidR="002B51C3" w:rsidRDefault="002B5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637D5" w14:textId="78484D69" w:rsidR="00BF7937" w:rsidRDefault="007908F5" w:rsidP="00BF7937">
    <w:pPr>
      <w:rPr>
        <w:rFonts w:ascii="Arial" w:hAnsi="Arial" w:cs="Arial"/>
        <w:b/>
        <w:bCs/>
        <w:color w:val="365F91"/>
      </w:rPr>
    </w:pPr>
    <w:r>
      <w:rPr>
        <w:rFonts w:ascii="Arial" w:hAnsi="Arial" w:cs="Arial"/>
        <w:b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037D08" wp14:editId="401B7445">
              <wp:simplePos x="0" y="0"/>
              <wp:positionH relativeFrom="column">
                <wp:posOffset>-7620</wp:posOffset>
              </wp:positionH>
              <wp:positionV relativeFrom="paragraph">
                <wp:posOffset>1500505</wp:posOffset>
              </wp:positionV>
              <wp:extent cx="6038215" cy="0"/>
              <wp:effectExtent l="11430" t="14605" r="825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21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4CB8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18.15pt" to="474.8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" strokecolor="#36f" strokeweight="1.25pt"/>
          </w:pict>
        </mc:Fallback>
      </mc:AlternateContent>
    </w:r>
    <w:r w:rsidR="00BF7937">
      <w:rPr>
        <w:noProof/>
        <w:lang w:val="en-US" w:eastAsia="en-US"/>
      </w:rPr>
      <w:drawing>
        <wp:inline distT="0" distB="0" distL="0" distR="0" wp14:anchorId="76E06E8D" wp14:editId="1AFDFE7A">
          <wp:extent cx="2799080" cy="1468120"/>
          <wp:effectExtent l="19050" t="0" r="1270" b="0"/>
          <wp:docPr id="4" name="Picture 4" descr="Sigla ANPC noua - FINAL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gla ANPC noua - FINALA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080" cy="146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hyperlink r:id="rId2" w:history="1"/>
    <w:r w:rsidR="00BF7937" w:rsidRPr="00C64BCC">
      <w:rPr>
        <w:rFonts w:ascii="Arial" w:hAnsi="Arial" w:cs="Arial"/>
        <w:b/>
        <w:bCs/>
        <w:color w:val="365F91"/>
      </w:rPr>
      <w:t xml:space="preserve"> </w:t>
    </w:r>
    <w:r w:rsidR="00BF7937">
      <w:rPr>
        <w:rFonts w:ascii="Arial" w:hAnsi="Arial" w:cs="Arial"/>
        <w:b/>
        <w:bCs/>
        <w:color w:val="365F91"/>
      </w:rPr>
      <w:tab/>
    </w:r>
    <w:r w:rsidR="00BF7937">
      <w:rPr>
        <w:rFonts w:ascii="Arial" w:hAnsi="Arial" w:cs="Arial"/>
        <w:b/>
        <w:bCs/>
        <w:color w:val="365F91"/>
      </w:rPr>
      <w:tab/>
    </w:r>
    <w:r w:rsidR="00BF7937">
      <w:rPr>
        <w:rFonts w:ascii="Arial" w:hAnsi="Arial" w:cs="Arial"/>
        <w:b/>
        <w:bCs/>
        <w:color w:val="365F91"/>
      </w:rPr>
      <w:tab/>
      <w:t xml:space="preserve">    </w:t>
    </w:r>
    <w:r w:rsidR="00BF7937" w:rsidRPr="00C64BCC">
      <w:rPr>
        <w:rFonts w:ascii="Arial" w:hAnsi="Arial" w:cs="Arial"/>
        <w:b/>
        <w:bCs/>
        <w:color w:val="365F91"/>
      </w:rPr>
      <w:t xml:space="preserve"> </w:t>
    </w:r>
    <w:r w:rsidR="00BF7937">
      <w:rPr>
        <w:rFonts w:ascii="Arial" w:hAnsi="Arial" w:cs="Arial"/>
        <w:b/>
        <w:bCs/>
        <w:color w:val="365F91"/>
      </w:rPr>
      <w:t xml:space="preserve">                      </w:t>
    </w:r>
    <w:r w:rsidR="00BF7937" w:rsidRPr="00FA6236">
      <w:rPr>
        <w:rFonts w:ascii="Tahoma" w:hAnsi="Tahoma" w:cs="Tahoma"/>
        <w:b/>
        <w:bCs/>
        <w:color w:val="365F91"/>
      </w:rPr>
      <w:t>Nesecret</w:t>
    </w:r>
    <w:r w:rsidR="00BF7937" w:rsidRPr="00C64BCC">
      <w:rPr>
        <w:rFonts w:ascii="Arial" w:hAnsi="Arial" w:cs="Arial"/>
        <w:b/>
        <w:bCs/>
        <w:color w:val="365F91"/>
      </w:rPr>
      <w:t xml:space="preserve">    </w:t>
    </w:r>
    <w:r w:rsidR="00BF7937">
      <w:rPr>
        <w:rFonts w:ascii="Arial" w:hAnsi="Arial" w:cs="Arial"/>
        <w:b/>
        <w:bCs/>
        <w:color w:val="365F91"/>
      </w:rPr>
      <w:t xml:space="preserve">                          </w:t>
    </w:r>
  </w:p>
  <w:p w14:paraId="6838A59E" w14:textId="77777777" w:rsidR="00BF7937" w:rsidRPr="00BF7937" w:rsidRDefault="00BF7937" w:rsidP="00BF7937">
    <w:pPr>
      <w:rPr>
        <w:rFonts w:ascii="Tahoma" w:hAnsi="Tahoma" w:cs="Tahoma"/>
        <w:sz w:val="20"/>
        <w:szCs w:val="20"/>
      </w:rPr>
    </w:pPr>
    <w:r w:rsidRPr="009E56B3">
      <w:rPr>
        <w:rFonts w:ascii="Tahoma" w:hAnsi="Tahoma" w:cs="Tahoma"/>
        <w:sz w:val="20"/>
        <w:szCs w:val="20"/>
      </w:rPr>
      <w:t>Operator de date cu caracter personal nr</w:t>
    </w:r>
    <w:r>
      <w:rPr>
        <w:rFonts w:ascii="Tahoma" w:hAnsi="Tahoma" w:cs="Tahoma"/>
        <w:sz w:val="20"/>
        <w:szCs w:val="20"/>
      </w:rPr>
      <w:t xml:space="preserve">. </w:t>
    </w:r>
    <w:r w:rsidRPr="009E56B3">
      <w:rPr>
        <w:rFonts w:ascii="Tahoma" w:hAnsi="Tahoma" w:cs="Tahoma"/>
        <w:sz w:val="20"/>
        <w:szCs w:val="20"/>
      </w:rPr>
      <w:t>31753</w:t>
    </w:r>
    <w:r w:rsidRPr="00C64BCC">
      <w:rPr>
        <w:rFonts w:ascii="Arial" w:hAnsi="Arial" w:cs="Arial"/>
        <w:b/>
        <w:bCs/>
        <w:color w:val="365F91"/>
      </w:rPr>
      <w:t xml:space="preserve">      </w:t>
    </w:r>
    <w:r>
      <w:rPr>
        <w:rFonts w:ascii="Arial" w:hAnsi="Arial" w:cs="Arial"/>
        <w:b/>
        <w:bCs/>
        <w:color w:val="365F91"/>
      </w:rPr>
      <w:tab/>
    </w:r>
    <w:r>
      <w:rPr>
        <w:rFonts w:ascii="Arial" w:hAnsi="Arial" w:cs="Arial"/>
        <w:b/>
        <w:bCs/>
        <w:color w:val="365F91"/>
      </w:rPr>
      <w:tab/>
    </w:r>
    <w:r>
      <w:rPr>
        <w:rFonts w:ascii="Arial" w:hAnsi="Arial" w:cs="Arial"/>
        <w:b/>
        <w:bCs/>
        <w:color w:val="365F91"/>
      </w:rPr>
      <w:tab/>
    </w:r>
    <w:r>
      <w:rPr>
        <w:rFonts w:ascii="Arial" w:hAnsi="Arial" w:cs="Arial"/>
        <w:b/>
        <w:bCs/>
        <w:color w:val="365F91"/>
      </w:rPr>
      <w:tab/>
    </w:r>
    <w:r>
      <w:rPr>
        <w:rFonts w:ascii="Arial" w:hAnsi="Arial" w:cs="Arial"/>
        <w:b/>
        <w:bCs/>
        <w:color w:val="365F91"/>
      </w:rPr>
      <w:tab/>
    </w:r>
    <w:r>
      <w:rPr>
        <w:rFonts w:ascii="Arial" w:hAnsi="Arial" w:cs="Arial"/>
        <w:b/>
        <w:bCs/>
        <w:color w:val="365F91"/>
      </w:rPr>
      <w:tab/>
      <w:t xml:space="preserve">     </w:t>
    </w:r>
    <w:r w:rsidRPr="00FA6236">
      <w:rPr>
        <w:rFonts w:ascii="Tahoma" w:hAnsi="Tahoma" w:cs="Tahoma"/>
        <w:b/>
        <w:bCs/>
        <w:color w:val="365F91"/>
      </w:rPr>
      <w:t xml:space="preserve">   </w:t>
    </w:r>
    <w:r w:rsidRPr="00C64BCC">
      <w:rPr>
        <w:rFonts w:ascii="Arial" w:hAnsi="Arial" w:cs="Arial"/>
        <w:b/>
        <w:bCs/>
        <w:color w:val="365F91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BCCD4" w14:textId="77777777" w:rsidR="002B51C3" w:rsidRDefault="002B5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46CC"/>
    <w:multiLevelType w:val="hybridMultilevel"/>
    <w:tmpl w:val="1318EE40"/>
    <w:lvl w:ilvl="0" w:tplc="35DA3A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10B8"/>
    <w:multiLevelType w:val="hybridMultilevel"/>
    <w:tmpl w:val="3CB2EAEE"/>
    <w:lvl w:ilvl="0" w:tplc="EA44E0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705E9F"/>
    <w:multiLevelType w:val="hybridMultilevel"/>
    <w:tmpl w:val="37F07E22"/>
    <w:lvl w:ilvl="0" w:tplc="6EF2A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1C4CCF"/>
    <w:multiLevelType w:val="hybridMultilevel"/>
    <w:tmpl w:val="BE4E6B9C"/>
    <w:lvl w:ilvl="0" w:tplc="54B8A8A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9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1A"/>
    <w:rsid w:val="000129D7"/>
    <w:rsid w:val="00014D65"/>
    <w:rsid w:val="000237EA"/>
    <w:rsid w:val="000358B3"/>
    <w:rsid w:val="00041340"/>
    <w:rsid w:val="00065870"/>
    <w:rsid w:val="000734FC"/>
    <w:rsid w:val="0008224F"/>
    <w:rsid w:val="00086C70"/>
    <w:rsid w:val="00095BD5"/>
    <w:rsid w:val="000A0743"/>
    <w:rsid w:val="000A0E36"/>
    <w:rsid w:val="000A1D22"/>
    <w:rsid w:val="000A26CE"/>
    <w:rsid w:val="000A46FA"/>
    <w:rsid w:val="000D7A9C"/>
    <w:rsid w:val="000F270F"/>
    <w:rsid w:val="00105A70"/>
    <w:rsid w:val="00107E25"/>
    <w:rsid w:val="0013191A"/>
    <w:rsid w:val="00135D81"/>
    <w:rsid w:val="0014628E"/>
    <w:rsid w:val="00171FA2"/>
    <w:rsid w:val="001721C0"/>
    <w:rsid w:val="00181C67"/>
    <w:rsid w:val="00185D76"/>
    <w:rsid w:val="001901A6"/>
    <w:rsid w:val="00193C87"/>
    <w:rsid w:val="00196569"/>
    <w:rsid w:val="001A0DBC"/>
    <w:rsid w:val="001B6125"/>
    <w:rsid w:val="001F7F41"/>
    <w:rsid w:val="0021614A"/>
    <w:rsid w:val="002362C2"/>
    <w:rsid w:val="00256465"/>
    <w:rsid w:val="002564D6"/>
    <w:rsid w:val="00271EB3"/>
    <w:rsid w:val="00292B79"/>
    <w:rsid w:val="002B51C3"/>
    <w:rsid w:val="002F4264"/>
    <w:rsid w:val="002F5579"/>
    <w:rsid w:val="003034E8"/>
    <w:rsid w:val="003135C5"/>
    <w:rsid w:val="00315385"/>
    <w:rsid w:val="00354C6F"/>
    <w:rsid w:val="00394518"/>
    <w:rsid w:val="003B014C"/>
    <w:rsid w:val="003B6265"/>
    <w:rsid w:val="003D3A92"/>
    <w:rsid w:val="003E11CA"/>
    <w:rsid w:val="00405724"/>
    <w:rsid w:val="00406AD6"/>
    <w:rsid w:val="00430716"/>
    <w:rsid w:val="0045676F"/>
    <w:rsid w:val="0046526D"/>
    <w:rsid w:val="004A035B"/>
    <w:rsid w:val="004A1D4A"/>
    <w:rsid w:val="004A4B70"/>
    <w:rsid w:val="004C290C"/>
    <w:rsid w:val="004C423E"/>
    <w:rsid w:val="004D4DAF"/>
    <w:rsid w:val="004D6975"/>
    <w:rsid w:val="004E0A2B"/>
    <w:rsid w:val="004E6C48"/>
    <w:rsid w:val="00510EEC"/>
    <w:rsid w:val="005260DB"/>
    <w:rsid w:val="00541767"/>
    <w:rsid w:val="005471F5"/>
    <w:rsid w:val="005618C0"/>
    <w:rsid w:val="00563D75"/>
    <w:rsid w:val="00570994"/>
    <w:rsid w:val="005719EE"/>
    <w:rsid w:val="00587391"/>
    <w:rsid w:val="00592480"/>
    <w:rsid w:val="0059300B"/>
    <w:rsid w:val="005A3B2F"/>
    <w:rsid w:val="005A7758"/>
    <w:rsid w:val="005B6067"/>
    <w:rsid w:val="005D41CF"/>
    <w:rsid w:val="0060538C"/>
    <w:rsid w:val="0062126B"/>
    <w:rsid w:val="00626179"/>
    <w:rsid w:val="00632F7A"/>
    <w:rsid w:val="00636C34"/>
    <w:rsid w:val="0065166B"/>
    <w:rsid w:val="00654F4D"/>
    <w:rsid w:val="00664B3C"/>
    <w:rsid w:val="006710CD"/>
    <w:rsid w:val="006848A5"/>
    <w:rsid w:val="00696712"/>
    <w:rsid w:val="00703861"/>
    <w:rsid w:val="00704B7C"/>
    <w:rsid w:val="007232CC"/>
    <w:rsid w:val="00727EE1"/>
    <w:rsid w:val="00743310"/>
    <w:rsid w:val="00743A3E"/>
    <w:rsid w:val="007517AD"/>
    <w:rsid w:val="00757B9D"/>
    <w:rsid w:val="007622EF"/>
    <w:rsid w:val="00775A43"/>
    <w:rsid w:val="007908F5"/>
    <w:rsid w:val="007A72AB"/>
    <w:rsid w:val="007D33E2"/>
    <w:rsid w:val="007D5992"/>
    <w:rsid w:val="00800068"/>
    <w:rsid w:val="00803380"/>
    <w:rsid w:val="00803CDB"/>
    <w:rsid w:val="00804C49"/>
    <w:rsid w:val="0081628F"/>
    <w:rsid w:val="0083799C"/>
    <w:rsid w:val="0086029F"/>
    <w:rsid w:val="00865819"/>
    <w:rsid w:val="00890C6D"/>
    <w:rsid w:val="008A5E04"/>
    <w:rsid w:val="008D5954"/>
    <w:rsid w:val="008F3532"/>
    <w:rsid w:val="009030C4"/>
    <w:rsid w:val="00927F53"/>
    <w:rsid w:val="00956BD2"/>
    <w:rsid w:val="00971FE1"/>
    <w:rsid w:val="0099685D"/>
    <w:rsid w:val="009B25E4"/>
    <w:rsid w:val="009C269A"/>
    <w:rsid w:val="00A02A38"/>
    <w:rsid w:val="00A116FB"/>
    <w:rsid w:val="00A237A2"/>
    <w:rsid w:val="00A43D72"/>
    <w:rsid w:val="00A54C4D"/>
    <w:rsid w:val="00A5509D"/>
    <w:rsid w:val="00A63A49"/>
    <w:rsid w:val="00A65C4D"/>
    <w:rsid w:val="00A70C98"/>
    <w:rsid w:val="00A73291"/>
    <w:rsid w:val="00AB2FD0"/>
    <w:rsid w:val="00AB7170"/>
    <w:rsid w:val="00AD4A54"/>
    <w:rsid w:val="00B16D54"/>
    <w:rsid w:val="00B22B86"/>
    <w:rsid w:val="00B30643"/>
    <w:rsid w:val="00B33414"/>
    <w:rsid w:val="00B33F81"/>
    <w:rsid w:val="00B400F0"/>
    <w:rsid w:val="00B61A6D"/>
    <w:rsid w:val="00B7234D"/>
    <w:rsid w:val="00B80DDE"/>
    <w:rsid w:val="00BA7D52"/>
    <w:rsid w:val="00BC773E"/>
    <w:rsid w:val="00BD1A71"/>
    <w:rsid w:val="00BD2200"/>
    <w:rsid w:val="00BD7263"/>
    <w:rsid w:val="00BE0568"/>
    <w:rsid w:val="00BF7937"/>
    <w:rsid w:val="00C34954"/>
    <w:rsid w:val="00C373D4"/>
    <w:rsid w:val="00C7672C"/>
    <w:rsid w:val="00C91FE7"/>
    <w:rsid w:val="00C96306"/>
    <w:rsid w:val="00C9701C"/>
    <w:rsid w:val="00CB744B"/>
    <w:rsid w:val="00CC43EA"/>
    <w:rsid w:val="00CE4D77"/>
    <w:rsid w:val="00D12A49"/>
    <w:rsid w:val="00D14239"/>
    <w:rsid w:val="00D252A6"/>
    <w:rsid w:val="00D405C4"/>
    <w:rsid w:val="00D41C77"/>
    <w:rsid w:val="00D4613D"/>
    <w:rsid w:val="00D50174"/>
    <w:rsid w:val="00D859E8"/>
    <w:rsid w:val="00DF3A2A"/>
    <w:rsid w:val="00E12EC3"/>
    <w:rsid w:val="00E262D7"/>
    <w:rsid w:val="00E51E2A"/>
    <w:rsid w:val="00E55B8E"/>
    <w:rsid w:val="00E5691A"/>
    <w:rsid w:val="00E65176"/>
    <w:rsid w:val="00E701E5"/>
    <w:rsid w:val="00E720F0"/>
    <w:rsid w:val="00EB5E42"/>
    <w:rsid w:val="00EC5985"/>
    <w:rsid w:val="00EF2564"/>
    <w:rsid w:val="00EF40AE"/>
    <w:rsid w:val="00F01DCE"/>
    <w:rsid w:val="00F16337"/>
    <w:rsid w:val="00F207E0"/>
    <w:rsid w:val="00F22332"/>
    <w:rsid w:val="00F32CC8"/>
    <w:rsid w:val="00F60518"/>
    <w:rsid w:val="00F6076F"/>
    <w:rsid w:val="00F76FDC"/>
    <w:rsid w:val="00F861DF"/>
    <w:rsid w:val="00F915ED"/>
    <w:rsid w:val="00FA6636"/>
    <w:rsid w:val="00FF5309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616C9B"/>
  <w15:docId w15:val="{BD1B13C6-3023-431C-BD49-6F303F4B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91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319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3191A"/>
    <w:rPr>
      <w:sz w:val="24"/>
      <w:szCs w:val="24"/>
      <w:lang w:bidi="ar-SA"/>
    </w:rPr>
  </w:style>
  <w:style w:type="paragraph" w:styleId="DocumentMap">
    <w:name w:val="Document Map"/>
    <w:basedOn w:val="Normal"/>
    <w:semiHidden/>
    <w:rsid w:val="00704B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0F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00F0"/>
    <w:rPr>
      <w:rFonts w:ascii="Segoe UI" w:hAnsi="Segoe UI" w:cs="Segoe UI"/>
      <w:sz w:val="18"/>
      <w:szCs w:val="18"/>
      <w:lang w:val="ro-RO" w:eastAsia="ro-R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53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27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270F"/>
    <w:rPr>
      <w:sz w:val="24"/>
      <w:szCs w:val="24"/>
      <w:lang w:val="ro-RO" w:eastAsia="ro-RO"/>
    </w:rPr>
  </w:style>
  <w:style w:type="character" w:styleId="Hyperlink">
    <w:name w:val="Hyperlink"/>
    <w:basedOn w:val="DefaultParagraphFont"/>
    <w:rsid w:val="000A46FA"/>
    <w:rPr>
      <w:color w:val="0000FF"/>
      <w:u w:val="single"/>
    </w:rPr>
  </w:style>
  <w:style w:type="table" w:styleId="TableGrid">
    <w:name w:val="Table Grid"/>
    <w:basedOn w:val="TableNormal"/>
    <w:uiPriority w:val="59"/>
    <w:rsid w:val="00D859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0734FC"/>
    <w:pPr>
      <w:tabs>
        <w:tab w:val="left" w:pos="7455"/>
      </w:tabs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734FC"/>
    <w:rPr>
      <w:sz w:val="28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BD1A71"/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BD1A71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13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5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c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resainsolventa@anpc.r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clamatii.bihor@anpc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javascript:self.close()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AB427-F791-48E6-80A6-4197768E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Nesecret</vt:lpstr>
      <vt:lpstr>                                Nesecret</vt:lpstr>
    </vt:vector>
  </TitlesOfParts>
  <Company>Grizli777</Company>
  <LinksUpToDate>false</LinksUpToDate>
  <CharactersWithSpaces>1219</CharactersWithSpaces>
  <SharedDoc>false</SharedDoc>
  <HLinks>
    <vt:vector size="6" baseType="variant"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javascript:self.close()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Nesecret</dc:title>
  <dc:creator>GEORGE</dc:creator>
  <cp:lastModifiedBy>user1</cp:lastModifiedBy>
  <cp:revision>4</cp:revision>
  <cp:lastPrinted>2020-03-11T08:36:00Z</cp:lastPrinted>
  <dcterms:created xsi:type="dcterms:W3CDTF">2020-03-11T08:27:00Z</dcterms:created>
  <dcterms:modified xsi:type="dcterms:W3CDTF">2020-03-11T08:36:00Z</dcterms:modified>
</cp:coreProperties>
</file>